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153-НҚ от 23.04.2024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145266" w:rsidRPr="00E94631" w:rsidRDefault="00145266" w:rsidP="00145266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72725E" w:rsidRDefault="0072725E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372BC3" w:rsidRPr="00372BC3" w:rsidRDefault="00372BC3" w:rsidP="00372BC3">
      <w:pPr>
        <w:tabs>
          <w:tab w:val="left" w:pos="8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bookmarkStart w:id="0" w:name="_GoBack"/>
      <w:r w:rsidRPr="00372BC3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Стандарттаудың кейбір</w:t>
      </w:r>
    </w:p>
    <w:p w:rsidR="00372BC3" w:rsidRPr="00372BC3" w:rsidRDefault="00372BC3" w:rsidP="00372BC3">
      <w:pPr>
        <w:tabs>
          <w:tab w:val="left" w:pos="8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372BC3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мәселелері туралы </w:t>
      </w:r>
    </w:p>
    <w:p w:rsidR="00372BC3" w:rsidRPr="00372BC3" w:rsidRDefault="00372BC3" w:rsidP="00372BC3">
      <w:pPr>
        <w:tabs>
          <w:tab w:val="left" w:pos="8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372BC3" w:rsidRPr="00372BC3" w:rsidRDefault="00372BC3" w:rsidP="00372BC3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және стандарттау жөніндегі ұлттық органның Ғылыми-техникалық кеңесінің 2024 жылғы </w:t>
      </w:r>
      <w:r w:rsid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</w:t>
      </w: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 w:rsid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қантардағы</w:t>
      </w: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№ </w:t>
      </w:r>
      <w:r w:rsid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1 және 2024 жылғы 16 сәуірдегі </w:t>
      </w:r>
      <w:r w:rsidR="003D4488" w:rsidRP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№</w:t>
      </w:r>
      <w:r w:rsid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8</w:t>
      </w:r>
      <w:r w:rsidR="0072725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хаттамалар</w:t>
      </w: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негізінде, </w:t>
      </w:r>
      <w:r w:rsidRPr="00372BC3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БҰЙЫРАМЫН:</w:t>
      </w:r>
    </w:p>
    <w:p w:rsidR="00372BC3" w:rsidRPr="00372BC3" w:rsidRDefault="003D4488" w:rsidP="003D4488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1-Қосымшаға сәйкес ұлттық стандарт ретінде Қазақстан Республикасының аумағында мемлекетаралық стандарттардың тізбесі қолданысқа енгізілсін.</w:t>
      </w:r>
    </w:p>
    <w:p w:rsidR="003D4488" w:rsidRPr="003D4488" w:rsidRDefault="00372BC3" w:rsidP="00372BC3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2.</w:t>
      </w:r>
      <w:r w:rsidRPr="00372BC3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</w:t>
      </w:r>
      <w:r w:rsidR="003D4488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      </w:t>
      </w:r>
      <w:r w:rsidR="003D4488" w:rsidRP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АИС МГС жүйесінде «Соң</w:t>
      </w:r>
      <w:r w:rsid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ғы шығарылым» сатысына жариялау</w:t>
      </w:r>
      <w:r w:rsidR="003D4488" w:rsidRPr="003D448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:</w:t>
      </w:r>
    </w:p>
    <w:p w:rsidR="00372BC3" w:rsidRDefault="00372BC3" w:rsidP="003D448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 w:rsidRPr="003D4488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ab/>
        <w:t xml:space="preserve">- ГОСТ </w:t>
      </w:r>
      <w:r w:rsidR="003D4488" w:rsidRPr="003D4488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EN 50396 </w:t>
      </w:r>
      <w:r w:rsidR="003D4488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«Төмен вольтты электр кабельдерін электрлік емес сынау әдістер»</w:t>
      </w:r>
      <w:r w:rsidR="0072725E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.</w:t>
      </w:r>
    </w:p>
    <w:p w:rsidR="003D4488" w:rsidRDefault="003D4488" w:rsidP="003D448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ind w:firstLine="709"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3.       </w:t>
      </w:r>
      <w:r w:rsidRPr="00372BC3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АИС МГС жүйесінде «Қаб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ылдау» сатысында орналастырыңыз:</w:t>
      </w:r>
    </w:p>
    <w:p w:rsidR="003D4488" w:rsidRPr="00372BC3" w:rsidRDefault="003D4488" w:rsidP="003D448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ind w:firstLine="709"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- ГОСТ </w:t>
      </w:r>
      <w:r w:rsidR="004923A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28415 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«Өндірістің машиналық тәсілімен тоқылған кідем жабындар мен бұйымдар. Жалпы текхникалық шарттар</w:t>
      </w:r>
      <w:r w:rsidRPr="003D4488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»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.</w:t>
      </w:r>
    </w:p>
    <w:p w:rsidR="00372BC3" w:rsidRPr="00372BC3" w:rsidRDefault="00372BC3" w:rsidP="00372BC3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ind w:firstLine="709"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3.</w:t>
      </w:r>
      <w:r w:rsidR="0072725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ab/>
      </w:r>
      <w:r w:rsidR="0072725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ab/>
      </w: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Осы бұйрықтың орындалуын бақылауды Қазақстан Республикасы Сауда және интеграция министрлігінің Техникалық реттеу және метрология комитеті төрағасының жетекшілік ететін орынбасарына жүктелсін.</w:t>
      </w:r>
    </w:p>
    <w:p w:rsidR="00372BC3" w:rsidRPr="00372BC3" w:rsidRDefault="00372BC3" w:rsidP="00372BC3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4.</w:t>
      </w:r>
      <w:r w:rsidR="0072725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ab/>
      </w:r>
      <w:r w:rsidR="0072725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ab/>
      </w:r>
      <w:r w:rsidRPr="00372BC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Осы бұйрық қол қойылған күнінен бастап күшіне енеді.</w:t>
      </w:r>
    </w:p>
    <w:p w:rsidR="00372BC3" w:rsidRDefault="00372BC3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72725E" w:rsidRDefault="0072725E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72725E" w:rsidRDefault="0072725E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372BC3" w:rsidRPr="00372BC3" w:rsidRDefault="00372BC3" w:rsidP="00372BC3">
      <w:pPr>
        <w:tabs>
          <w:tab w:val="left" w:pos="915"/>
        </w:tabs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ab/>
      </w:r>
      <w:r w:rsidRPr="00372BC3">
        <w:rPr>
          <w:rFonts w:ascii="Times New Roman" w:hAnsi="Times New Roman"/>
          <w:b/>
          <w:sz w:val="28"/>
          <w:lang w:val="kk-KZ"/>
        </w:rPr>
        <w:t xml:space="preserve">Төраға                                             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</w:t>
      </w:r>
      <w:r w:rsidRPr="00372BC3">
        <w:rPr>
          <w:rFonts w:ascii="Times New Roman" w:hAnsi="Times New Roman"/>
          <w:b/>
          <w:sz w:val="28"/>
          <w:lang w:val="kk-KZ"/>
        </w:rPr>
        <w:t xml:space="preserve">  К. Елікбаев</w:t>
      </w:r>
      <w:bookmarkEnd w:id="0"/>
    </w:p>
    <w:sectPr w:rsidR="00372BC3" w:rsidRPr="00372BC3" w:rsidSect="004A210F">
      <w:headerReference w:type="default" r:id="rId7"/>
      <w:headerReference w:type="first" r:id="rId8"/>
      <w:pgSz w:w="11906" w:h="16838"/>
      <w:pgMar w:top="1418" w:right="851" w:bottom="85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23.04.2024 11:34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23.04.2024 11:39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23.04.2024 15:12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384B" w:rsidRDefault="00C7384B">
      <w:pPr>
        <w:spacing w:after="0" w:line="240" w:lineRule="auto"/>
      </w:pPr>
      <w:r>
        <w:separator/>
      </w:r>
    </w:p>
  </w:endnote>
  <w:endnote w:type="continuationSeparator" w:id="0">
    <w:p w:rsidR="00C7384B" w:rsidRDefault="00C738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23.04.2024 19:27.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23.04.2024 19:27.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384B" w:rsidRDefault="00C7384B">
      <w:pPr>
        <w:spacing w:after="0" w:line="240" w:lineRule="auto"/>
      </w:pPr>
      <w:r>
        <w:separator/>
      </w:r>
    </w:p>
  </w:footnote>
  <w:footnote w:type="continuationSeparator" w:id="0">
    <w:p w:rsidR="00C7384B" w:rsidRDefault="00C738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3D4488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4C09332A" wp14:editId="17FCB2FE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46B80DB" wp14:editId="3B3B2F7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6FB9A974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F613B3D"/>
    <w:multiLevelType w:val="hybridMultilevel"/>
    <w:tmpl w:val="092C1DEC"/>
    <w:lvl w:ilvl="0" w:tplc="E9F88E92">
      <w:start w:val="1"/>
      <w:numFmt w:val="decimal"/>
      <w:lvlText w:val="%1."/>
      <w:lvlJc w:val="left"/>
      <w:pPr>
        <w:ind w:left="1069" w:hanging="360"/>
      </w:pPr>
      <w:rPr>
        <w:rFonts w:eastAsia="Batang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4"/>
  </w:num>
  <w:num w:numId="3">
    <w:abstractNumId w:val="0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0"/>
  </w:num>
  <w:num w:numId="7">
    <w:abstractNumId w:val="5"/>
  </w:num>
  <w:num w:numId="8">
    <w:abstractNumId w:val="7"/>
  </w:num>
  <w:num w:numId="9">
    <w:abstractNumId w:val="3"/>
  </w:num>
  <w:num w:numId="10">
    <w:abstractNumId w:val="6"/>
  </w:num>
  <w:num w:numId="1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7CA4"/>
    <w:rsid w:val="00007E2D"/>
    <w:rsid w:val="00013430"/>
    <w:rsid w:val="00033064"/>
    <w:rsid w:val="00077F96"/>
    <w:rsid w:val="000871A3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5B18"/>
    <w:rsid w:val="001F4A2D"/>
    <w:rsid w:val="00221BC2"/>
    <w:rsid w:val="00242947"/>
    <w:rsid w:val="00254FCC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2BC3"/>
    <w:rsid w:val="00375B16"/>
    <w:rsid w:val="003834C8"/>
    <w:rsid w:val="003911EB"/>
    <w:rsid w:val="003D4488"/>
    <w:rsid w:val="003F5EEE"/>
    <w:rsid w:val="00410242"/>
    <w:rsid w:val="00430CA6"/>
    <w:rsid w:val="00463591"/>
    <w:rsid w:val="004923AC"/>
    <w:rsid w:val="004A210F"/>
    <w:rsid w:val="004D1DDE"/>
    <w:rsid w:val="004E3D0A"/>
    <w:rsid w:val="004E7CA4"/>
    <w:rsid w:val="0051287A"/>
    <w:rsid w:val="00522398"/>
    <w:rsid w:val="00527296"/>
    <w:rsid w:val="005340BF"/>
    <w:rsid w:val="00541CA8"/>
    <w:rsid w:val="005526F7"/>
    <w:rsid w:val="00560908"/>
    <w:rsid w:val="0058466E"/>
    <w:rsid w:val="005A42D9"/>
    <w:rsid w:val="005B2616"/>
    <w:rsid w:val="005C6140"/>
    <w:rsid w:val="006205C2"/>
    <w:rsid w:val="00623CAD"/>
    <w:rsid w:val="00671B4A"/>
    <w:rsid w:val="006A6379"/>
    <w:rsid w:val="006B570C"/>
    <w:rsid w:val="006F5461"/>
    <w:rsid w:val="007177CE"/>
    <w:rsid w:val="0072725E"/>
    <w:rsid w:val="00774278"/>
    <w:rsid w:val="007A1671"/>
    <w:rsid w:val="007A762B"/>
    <w:rsid w:val="007C0EFC"/>
    <w:rsid w:val="007C3431"/>
    <w:rsid w:val="007D3761"/>
    <w:rsid w:val="008036AE"/>
    <w:rsid w:val="008834E2"/>
    <w:rsid w:val="008869F9"/>
    <w:rsid w:val="00890CF5"/>
    <w:rsid w:val="008A1704"/>
    <w:rsid w:val="008A72C1"/>
    <w:rsid w:val="008B4400"/>
    <w:rsid w:val="008C7D22"/>
    <w:rsid w:val="008F0249"/>
    <w:rsid w:val="009131F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269F3"/>
    <w:rsid w:val="00A26F2E"/>
    <w:rsid w:val="00A27124"/>
    <w:rsid w:val="00A32E00"/>
    <w:rsid w:val="00A90C9A"/>
    <w:rsid w:val="00AE3572"/>
    <w:rsid w:val="00B20FA0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7384B"/>
    <w:rsid w:val="00C80AFA"/>
    <w:rsid w:val="00C950E3"/>
    <w:rsid w:val="00CB6354"/>
    <w:rsid w:val="00CE615E"/>
    <w:rsid w:val="00D02ABE"/>
    <w:rsid w:val="00D17B56"/>
    <w:rsid w:val="00D279A4"/>
    <w:rsid w:val="00D74307"/>
    <w:rsid w:val="00D9156A"/>
    <w:rsid w:val="00E06FB8"/>
    <w:rsid w:val="00E565E1"/>
    <w:rsid w:val="00E8415A"/>
    <w:rsid w:val="00EA2E7E"/>
    <w:rsid w:val="00EA5D2E"/>
    <w:rsid w:val="00EE6E85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23E551"/>
  <w15:docId w15:val="{8CD8A13E-DD6E-4CF9-974F-45C5E868EB86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598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86" Type="http://schemas.openxmlformats.org/officeDocument/2006/relationships/image" Target="media/image986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236</Words>
  <Characters>1350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Toganasova Dina</cp:lastModifiedBy>
  <cp:revision>4</cp:revision>
  <cp:lastPrinted>2021-07-01T10:31:00Z</cp:lastPrinted>
  <dcterms:created xsi:type="dcterms:W3CDTF">2024-04-23T04:40:00Z</dcterms:created>
  <dcterms:modified xsi:type="dcterms:W3CDTF">2024-04-23T05:22:00Z</dcterms:modified>
</cp:coreProperties>
</file>